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60" w:rsidRPr="00593C60" w:rsidRDefault="00593C60" w:rsidP="00593C60">
      <w:pPr>
        <w:spacing w:after="100"/>
        <w:jc w:val="center"/>
        <w:outlineLvl w:val="2"/>
        <w:rPr>
          <w:rFonts w:ascii="Garamond" w:eastAsia="Times New Roman" w:hAnsi="Garamond" w:cs="Times New Roman"/>
          <w:b/>
          <w:bCs/>
          <w:color w:val="FF0000"/>
          <w:sz w:val="36"/>
          <w:szCs w:val="36"/>
          <w:lang w:eastAsia="it-IT"/>
        </w:rPr>
      </w:pPr>
      <w:r w:rsidRPr="00593C60">
        <w:rPr>
          <w:rFonts w:ascii="Garamond" w:eastAsia="Times New Roman" w:hAnsi="Garamond" w:cs="Times New Roman"/>
          <w:b/>
          <w:bCs/>
          <w:color w:val="FF0000"/>
          <w:sz w:val="36"/>
          <w:szCs w:val="36"/>
          <w:lang w:eastAsia="it-IT"/>
        </w:rPr>
        <w:t>LA DEMOCRAZIA SI ESERCITA SOLO ATTRAVERSO IL RISPETTO DELLE REGOLE!</w:t>
      </w:r>
    </w:p>
    <w:p w:rsidR="00593C60" w:rsidRPr="00593C60" w:rsidRDefault="00593C60" w:rsidP="00593C60">
      <w:pPr>
        <w:spacing w:before="0" w:beforeAutospacing="0" w:afterAutospacing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 xml:space="preserve">Restiamo a dir poco sbalorditi dai racconti </w:t>
      </w:r>
      <w:r>
        <w:rPr>
          <w:rFonts w:ascii="Garamond" w:eastAsia="Times New Roman" w:hAnsi="Garamond" w:cs="Times New Roman"/>
          <w:sz w:val="32"/>
          <w:szCs w:val="32"/>
          <w:lang w:eastAsia="it-IT"/>
        </w:rPr>
        <w:t>fiabeschi che i componenti della</w:t>
      </w: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 xml:space="preserve"> </w:t>
      </w:r>
      <w:proofErr w:type="spellStart"/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Uilcom</w:t>
      </w:r>
      <w:proofErr w:type="spellEnd"/>
      <w:r>
        <w:rPr>
          <w:rFonts w:ascii="Garamond" w:eastAsia="Times New Roman" w:hAnsi="Garamond" w:cs="Times New Roman"/>
          <w:sz w:val="32"/>
          <w:szCs w:val="32"/>
          <w:lang w:eastAsia="it-IT"/>
        </w:rPr>
        <w:t>-</w:t>
      </w: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Uil Campania di Assist Napoli stanno mettendo in campo con il solo fine di nascondere inefficienza e superficialità.</w:t>
      </w:r>
    </w:p>
    <w:p w:rsidR="00593C60" w:rsidRPr="00593C60" w:rsidRDefault="00593C60" w:rsidP="00593C60">
      <w:pPr>
        <w:spacing w:before="0" w:beforeAutospacing="0" w:after="200" w:afterAutospacing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Siamo per ques</w:t>
      </w:r>
      <w:r>
        <w:rPr>
          <w:rFonts w:ascii="Garamond" w:eastAsia="Times New Roman" w:hAnsi="Garamond" w:cs="Times New Roman"/>
          <w:sz w:val="32"/>
          <w:szCs w:val="32"/>
          <w:lang w:eastAsia="it-IT"/>
        </w:rPr>
        <w:t xml:space="preserve">to costretti a scrivere affinché </w:t>
      </w: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 xml:space="preserve"> i colleghi e le colleghe sappiano la norma</w:t>
      </w:r>
      <w:r>
        <w:rPr>
          <w:rFonts w:ascii="Garamond" w:eastAsia="Times New Roman" w:hAnsi="Garamond" w:cs="Times New Roman"/>
          <w:sz w:val="32"/>
          <w:szCs w:val="32"/>
          <w:lang w:eastAsia="it-IT"/>
        </w:rPr>
        <w:t xml:space="preserve">tiva in materia di elezioni </w:t>
      </w:r>
      <w:proofErr w:type="spellStart"/>
      <w:r>
        <w:rPr>
          <w:rFonts w:ascii="Garamond" w:eastAsia="Times New Roman" w:hAnsi="Garamond" w:cs="Times New Roman"/>
          <w:sz w:val="32"/>
          <w:szCs w:val="32"/>
          <w:lang w:eastAsia="it-IT"/>
        </w:rPr>
        <w:t>Rsu</w:t>
      </w:r>
      <w:proofErr w:type="spellEnd"/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/</w:t>
      </w:r>
      <w:proofErr w:type="spellStart"/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Rls</w:t>
      </w:r>
      <w:proofErr w:type="spellEnd"/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 xml:space="preserve"> cosa sancisce in TUTTE le aziende di TUTTI i comparti di lavoro e come sono andati i fatti sabato mattina.</w:t>
      </w:r>
    </w:p>
    <w:p w:rsidR="00593C60" w:rsidRPr="00593C60" w:rsidRDefault="00593C60" w:rsidP="00593C60">
      <w:pPr>
        <w:spacing w:before="0" w:beforeAutospacing="0" w:after="200" w:afterAutospacing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Times New Roman"/>
          <w:sz w:val="32"/>
          <w:szCs w:val="32"/>
          <w:u w:val="single"/>
          <w:lang w:eastAsia="it-IT"/>
        </w:rPr>
        <w:t>Tra i compiti della commissione elettorale vi è inderogabilmente la ricezione delle liste dei candidati,  la verifica della loro VALIDITA’  e quindi la conseguente AMMISSIBILITA’ o meno.</w:t>
      </w:r>
    </w:p>
    <w:p w:rsidR="00593C60" w:rsidRPr="00593C60" w:rsidRDefault="00593C60" w:rsidP="00593C60">
      <w:pPr>
        <w:spacing w:before="0" w:beforeAutospacing="0" w:after="200" w:afterAutospacing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 xml:space="preserve">Dal verbale della commissione del 6 febbraio 2015 la decisione unanime della commissione elettorale ( membro della </w:t>
      </w:r>
      <w:proofErr w:type="spellStart"/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Uilcom</w:t>
      </w:r>
      <w:proofErr w:type="spellEnd"/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 xml:space="preserve"> compreso di cui vi è firma) di sancire il termine di presentazione delle suddette liste </w:t>
      </w:r>
      <w:r w:rsidRPr="00593C60">
        <w:rPr>
          <w:rFonts w:ascii="Garamond" w:eastAsia="Times New Roman" w:hAnsi="Garamond" w:cs="Times New Roman"/>
          <w:b/>
          <w:color w:val="FF0000"/>
          <w:sz w:val="32"/>
          <w:szCs w:val="32"/>
          <w:u w:val="single"/>
          <w:lang w:eastAsia="it-IT"/>
        </w:rPr>
        <w:t>alle  ore 10.00 di sabato 21 febbraio 2015.</w:t>
      </w:r>
    </w:p>
    <w:p w:rsidR="00593C60" w:rsidRPr="00593C60" w:rsidRDefault="00593C60" w:rsidP="00593C60">
      <w:pPr>
        <w:spacing w:before="0" w:beforeAutospacing="0" w:after="200" w:afterAutospacing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Times New Roman"/>
          <w:b/>
          <w:sz w:val="32"/>
          <w:szCs w:val="32"/>
          <w:lang w:eastAsia="it-IT"/>
        </w:rPr>
        <w:t xml:space="preserve">Andiamo ai fatti di quella mattina. </w:t>
      </w:r>
    </w:p>
    <w:p w:rsidR="00593C60" w:rsidRPr="00593C60" w:rsidRDefault="00593C60" w:rsidP="00593C60">
      <w:pPr>
        <w:spacing w:before="0" w:beforeAutospacing="0" w:afterAutospacing="0"/>
        <w:ind w:hanging="36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Symbol" w:hAnsi="Garamond" w:cs="Symbol"/>
          <w:sz w:val="32"/>
          <w:szCs w:val="32"/>
          <w:lang w:eastAsia="it-IT"/>
        </w:rPr>
        <w:t>·</w:t>
      </w:r>
      <w:r w:rsidRPr="00593C60">
        <w:rPr>
          <w:rFonts w:ascii="Garamond" w:eastAsia="Symbol" w:hAnsi="Garamond" w:cs="Times New Roman"/>
          <w:sz w:val="14"/>
          <w:szCs w:val="14"/>
          <w:lang w:eastAsia="it-IT"/>
        </w:rPr>
        <w:t xml:space="preserve">      </w:t>
      </w: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La commissione si riunisce come stabilito;</w:t>
      </w:r>
    </w:p>
    <w:p w:rsidR="00593C60" w:rsidRPr="00593C60" w:rsidRDefault="00593C60" w:rsidP="00593C60">
      <w:pPr>
        <w:spacing w:before="0" w:beforeAutospacing="0" w:afterAutospacing="0"/>
        <w:ind w:hanging="36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Symbol" w:hAnsi="Garamond" w:cs="Symbol"/>
          <w:sz w:val="32"/>
          <w:szCs w:val="32"/>
          <w:lang w:eastAsia="it-IT"/>
        </w:rPr>
        <w:t>·</w:t>
      </w:r>
      <w:r w:rsidRPr="00593C60">
        <w:rPr>
          <w:rFonts w:ascii="Garamond" w:eastAsia="Symbol" w:hAnsi="Garamond" w:cs="Times New Roman"/>
          <w:sz w:val="14"/>
          <w:szCs w:val="14"/>
          <w:lang w:eastAsia="it-IT"/>
        </w:rPr>
        <w:t xml:space="preserve">      </w:t>
      </w: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 xml:space="preserve">Risulta che la </w:t>
      </w:r>
      <w:proofErr w:type="spellStart"/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Uilcom</w:t>
      </w:r>
      <w:proofErr w:type="spellEnd"/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 xml:space="preserve"> Uil Campania all’orario prestabilito non è in possesso della lista;</w:t>
      </w:r>
    </w:p>
    <w:p w:rsidR="00593C60" w:rsidRPr="00593C60" w:rsidRDefault="00593C60" w:rsidP="00593C60">
      <w:pPr>
        <w:spacing w:before="0" w:beforeAutospacing="0" w:after="200" w:afterAutospacing="0"/>
        <w:ind w:hanging="36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Symbol" w:hAnsi="Garamond" w:cs="Symbol"/>
          <w:sz w:val="32"/>
          <w:szCs w:val="32"/>
          <w:lang w:eastAsia="it-IT"/>
        </w:rPr>
        <w:t>·</w:t>
      </w:r>
      <w:r w:rsidRPr="00593C60">
        <w:rPr>
          <w:rFonts w:ascii="Garamond" w:eastAsia="Symbol" w:hAnsi="Garamond" w:cs="Times New Roman"/>
          <w:sz w:val="14"/>
          <w:szCs w:val="14"/>
          <w:lang w:eastAsia="it-IT"/>
        </w:rPr>
        <w:t xml:space="preserve">      </w:t>
      </w: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Risulta poi che è stato concesso un lasso di tempo per recuper</w:t>
      </w:r>
      <w:r>
        <w:rPr>
          <w:rFonts w:ascii="Garamond" w:eastAsia="Times New Roman" w:hAnsi="Garamond" w:cs="Times New Roman"/>
          <w:sz w:val="32"/>
          <w:szCs w:val="32"/>
          <w:lang w:eastAsia="it-IT"/>
        </w:rPr>
        <w:t>are tutta la documentazione che</w:t>
      </w: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, nonostante l’attesa, non arriva completa e soprattutto non contiene l’accettazione delle candidature che la commissione avrebbe dovuto esaminare  per comprovare la volontà dei candidati di accettare le loro candidatura in quella lista.</w:t>
      </w:r>
    </w:p>
    <w:p w:rsidR="00593C60" w:rsidRPr="00593C60" w:rsidRDefault="00593C60" w:rsidP="00593C60">
      <w:pPr>
        <w:spacing w:before="0" w:beforeAutospacing="0" w:after="200" w:afterAutospacing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Times New Roman"/>
          <w:b/>
          <w:sz w:val="32"/>
          <w:szCs w:val="32"/>
          <w:u w:val="single"/>
          <w:lang w:eastAsia="it-IT"/>
        </w:rPr>
        <w:t>Tutti i suddetti incartamenti vengono invece presentati  dalle altre due organizzazioni sindacali.</w:t>
      </w:r>
    </w:p>
    <w:p w:rsidR="00593C60" w:rsidRPr="00593C60" w:rsidRDefault="00593C60" w:rsidP="00593C60">
      <w:pPr>
        <w:spacing w:before="0" w:beforeAutospacing="0" w:after="200" w:afterAutospacing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Adesso ci poniamo solo alcune semplici domande:</w:t>
      </w:r>
    </w:p>
    <w:p w:rsidR="00593C60" w:rsidRPr="00593C60" w:rsidRDefault="00593C60" w:rsidP="00593C60">
      <w:pPr>
        <w:spacing w:before="0" w:beforeAutospacing="0" w:afterAutospacing="0"/>
        <w:ind w:hanging="36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Calibri"/>
          <w:sz w:val="32"/>
          <w:szCs w:val="32"/>
          <w:lang w:eastAsia="it-IT"/>
        </w:rPr>
        <w:t>1.</w:t>
      </w:r>
      <w:r w:rsidRPr="00593C60">
        <w:rPr>
          <w:rFonts w:ascii="Garamond" w:eastAsia="Times New Roman" w:hAnsi="Garamond" w:cs="Times New Roman"/>
          <w:sz w:val="14"/>
          <w:szCs w:val="14"/>
          <w:lang w:eastAsia="it-IT"/>
        </w:rPr>
        <w:t xml:space="preserve">   </w:t>
      </w: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 xml:space="preserve">Perché alle 10.00 del 21 febbraio 2015 , la  segreteria </w:t>
      </w:r>
      <w:proofErr w:type="spellStart"/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Uilcom</w:t>
      </w:r>
      <w:proofErr w:type="spellEnd"/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 xml:space="preserve"> Uil Campania non si è preoccupata, come le altre sigle, di verificare che tutto fosse corretto nel presentare la propria lista?</w:t>
      </w:r>
    </w:p>
    <w:p w:rsidR="00593C60" w:rsidRPr="00593C60" w:rsidRDefault="00593C60" w:rsidP="00593C60">
      <w:pPr>
        <w:spacing w:before="0" w:beforeAutospacing="0" w:afterAutospacing="0"/>
        <w:ind w:hanging="36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Calibri"/>
          <w:sz w:val="32"/>
          <w:szCs w:val="32"/>
          <w:lang w:eastAsia="it-IT"/>
        </w:rPr>
        <w:t>2.</w:t>
      </w:r>
      <w:r w:rsidRPr="00593C60">
        <w:rPr>
          <w:rFonts w:ascii="Garamond" w:eastAsia="Times New Roman" w:hAnsi="Garamond" w:cs="Times New Roman"/>
          <w:sz w:val="14"/>
          <w:szCs w:val="14"/>
          <w:lang w:eastAsia="it-IT"/>
        </w:rPr>
        <w:t xml:space="preserve">   </w:t>
      </w: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Perché omettono che la commissione elettorale ha tra i suoi principali compiti quello di recepire e verificare  le liste dei candidati?</w:t>
      </w:r>
    </w:p>
    <w:p w:rsidR="00593C60" w:rsidRPr="00593C60" w:rsidRDefault="00593C60" w:rsidP="00593C60">
      <w:pPr>
        <w:spacing w:before="0" w:beforeAutospacing="0" w:afterAutospacing="0"/>
        <w:ind w:hanging="36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Calibri"/>
          <w:sz w:val="32"/>
          <w:szCs w:val="32"/>
          <w:lang w:eastAsia="it-IT"/>
        </w:rPr>
        <w:t>3.</w:t>
      </w:r>
      <w:r w:rsidRPr="00593C60">
        <w:rPr>
          <w:rFonts w:ascii="Garamond" w:eastAsia="Times New Roman" w:hAnsi="Garamond" w:cs="Times New Roman"/>
          <w:sz w:val="14"/>
          <w:szCs w:val="14"/>
          <w:lang w:eastAsia="it-IT"/>
        </w:rPr>
        <w:t xml:space="preserve">   </w:t>
      </w: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Perché raccontano di liste scritte a penna e rifiutate quando nessuna lista è stata consegnata entro l’orario prestabilito?</w:t>
      </w:r>
    </w:p>
    <w:p w:rsidR="00593C60" w:rsidRPr="00593C60" w:rsidRDefault="00593C60" w:rsidP="00593C60">
      <w:pPr>
        <w:spacing w:before="0" w:beforeAutospacing="0" w:after="200" w:afterAutospacing="0"/>
        <w:ind w:hanging="36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Calibri"/>
          <w:sz w:val="32"/>
          <w:szCs w:val="32"/>
          <w:lang w:eastAsia="it-IT"/>
        </w:rPr>
        <w:lastRenderedPageBreak/>
        <w:t>4.</w:t>
      </w:r>
      <w:r w:rsidRPr="00593C60">
        <w:rPr>
          <w:rFonts w:ascii="Garamond" w:eastAsia="Times New Roman" w:hAnsi="Garamond" w:cs="Times New Roman"/>
          <w:sz w:val="14"/>
          <w:szCs w:val="14"/>
          <w:lang w:eastAsia="it-IT"/>
        </w:rPr>
        <w:t xml:space="preserve">   </w:t>
      </w: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 xml:space="preserve">Perché le altre sigle si sono preoccupate di essere precise e puntuali mentre la </w:t>
      </w:r>
      <w:proofErr w:type="spellStart"/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Uilcom</w:t>
      </w:r>
      <w:proofErr w:type="spellEnd"/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 xml:space="preserve"> Campania crede che a loro chissà perché debba essere riservato un trattamento diverso?</w:t>
      </w:r>
    </w:p>
    <w:p w:rsidR="00593C60" w:rsidRPr="00593C60" w:rsidRDefault="00593C60" w:rsidP="00593C60">
      <w:pPr>
        <w:spacing w:before="0" w:beforeAutospacing="0" w:after="200" w:afterAutospacing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Derogare al regolamento per la superficialità di qualcuno avrebbe significato:</w:t>
      </w:r>
    </w:p>
    <w:p w:rsidR="00593C60" w:rsidRPr="00593C60" w:rsidRDefault="00593C60" w:rsidP="00593C60">
      <w:pPr>
        <w:spacing w:before="0" w:beforeAutospacing="0" w:afterAutospacing="0"/>
        <w:ind w:hanging="36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Calibri"/>
          <w:sz w:val="32"/>
          <w:szCs w:val="32"/>
          <w:lang w:eastAsia="it-IT"/>
        </w:rPr>
        <w:t>1.</w:t>
      </w:r>
      <w:r w:rsidRPr="00593C60">
        <w:rPr>
          <w:rFonts w:ascii="Garamond" w:eastAsia="Times New Roman" w:hAnsi="Garamond" w:cs="Times New Roman"/>
          <w:sz w:val="14"/>
          <w:szCs w:val="14"/>
          <w:lang w:eastAsia="it-IT"/>
        </w:rPr>
        <w:t xml:space="preserve">   </w:t>
      </w: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Non rispettare le leggi in materia NOTE A TUTTE le organizzazioni sindacali;</w:t>
      </w:r>
    </w:p>
    <w:p w:rsidR="00593C60" w:rsidRPr="00593C60" w:rsidRDefault="00593C60" w:rsidP="00593C60">
      <w:pPr>
        <w:spacing w:before="0" w:beforeAutospacing="0" w:afterAutospacing="0"/>
        <w:ind w:hanging="36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Calibri"/>
          <w:sz w:val="32"/>
          <w:szCs w:val="32"/>
          <w:lang w:eastAsia="it-IT"/>
        </w:rPr>
        <w:t>2.</w:t>
      </w:r>
      <w:r w:rsidRPr="00593C60">
        <w:rPr>
          <w:rFonts w:ascii="Garamond" w:eastAsia="Times New Roman" w:hAnsi="Garamond" w:cs="Times New Roman"/>
          <w:sz w:val="14"/>
          <w:szCs w:val="14"/>
          <w:lang w:eastAsia="it-IT"/>
        </w:rPr>
        <w:t xml:space="preserve">   </w:t>
      </w: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Esporre l’intera procedura ad essere successivamente impugnata da chiunque;</w:t>
      </w:r>
    </w:p>
    <w:p w:rsidR="00593C60" w:rsidRPr="00593C60" w:rsidRDefault="00593C60" w:rsidP="00593C60">
      <w:pPr>
        <w:spacing w:before="0" w:beforeAutospacing="0" w:afterAutospacing="0"/>
        <w:ind w:hanging="36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Calibri"/>
          <w:sz w:val="32"/>
          <w:szCs w:val="32"/>
          <w:lang w:eastAsia="it-IT"/>
        </w:rPr>
        <w:t>3.</w:t>
      </w:r>
      <w:r w:rsidRPr="00593C60">
        <w:rPr>
          <w:rFonts w:ascii="Garamond" w:eastAsia="Times New Roman" w:hAnsi="Garamond" w:cs="Times New Roman"/>
          <w:sz w:val="14"/>
          <w:szCs w:val="14"/>
          <w:lang w:eastAsia="it-IT"/>
        </w:rPr>
        <w:t xml:space="preserve">   </w:t>
      </w: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Esporre la commissione elettorale ad una mancata applicazione della normativa;</w:t>
      </w:r>
    </w:p>
    <w:p w:rsidR="00593C60" w:rsidRPr="00593C60" w:rsidRDefault="00593C60" w:rsidP="00593C60">
      <w:pPr>
        <w:spacing w:before="0" w:beforeAutospacing="0" w:after="200" w:afterAutospacing="0"/>
        <w:ind w:hanging="36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Calibri"/>
          <w:sz w:val="32"/>
          <w:szCs w:val="32"/>
          <w:lang w:eastAsia="it-IT"/>
        </w:rPr>
        <w:t>4.</w:t>
      </w:r>
      <w:r w:rsidRPr="00593C60">
        <w:rPr>
          <w:rFonts w:ascii="Garamond" w:eastAsia="Times New Roman" w:hAnsi="Garamond" w:cs="Times New Roman"/>
          <w:sz w:val="14"/>
          <w:szCs w:val="14"/>
          <w:lang w:eastAsia="it-IT"/>
        </w:rPr>
        <w:t xml:space="preserve">   </w:t>
      </w: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Aprire un precedente al quale chiunque si potrebbe appellare in caso analogo in tutte le altre aziende.</w:t>
      </w:r>
    </w:p>
    <w:p w:rsidR="00593C60" w:rsidRPr="00593C60" w:rsidRDefault="00593C60" w:rsidP="00593C60">
      <w:pPr>
        <w:spacing w:before="0" w:beforeAutospacing="0" w:after="200" w:afterAutospacing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Times New Roman"/>
          <w:b/>
          <w:color w:val="FF0000"/>
          <w:sz w:val="32"/>
          <w:szCs w:val="32"/>
          <w:lang w:eastAsia="it-IT"/>
        </w:rPr>
        <w:t>L’ UNICA VERITA’ E’ CHE IL TERMINE DI PRESENTAZIONE DELLE LISTE NON E’ STATO RISPETTATO DALLA UILCOM UIL CAMPANIA!</w:t>
      </w:r>
    </w:p>
    <w:p w:rsidR="00593C60" w:rsidRPr="00593C60" w:rsidRDefault="00593C60" w:rsidP="00593C60">
      <w:pPr>
        <w:spacing w:before="0" w:beforeAutospacing="0" w:after="200" w:afterAutospacing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E’ bene far presente a TUTTI che l’atto ufficiale e formale in cui la commissione ACCETTA e VALIDA le liste è la riunione che la stessa commissione aveva stabilito.</w:t>
      </w:r>
    </w:p>
    <w:p w:rsidR="00593C60" w:rsidRPr="00593C60" w:rsidRDefault="00593C60" w:rsidP="00593C60">
      <w:pPr>
        <w:spacing w:before="0" w:beforeAutospacing="0" w:after="200" w:afterAutospacing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Chi è causa del suo male pianga se stesso e non incolpi gli altri delle proprie inefficienze e della propria superficialità!</w:t>
      </w:r>
    </w:p>
    <w:p w:rsidR="00593C60" w:rsidRPr="00593C60" w:rsidRDefault="00593C60" w:rsidP="00593C60">
      <w:pPr>
        <w:spacing w:before="0" w:beforeAutospacing="0" w:after="200" w:afterAutospacing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Times New Roman"/>
          <w:sz w:val="32"/>
          <w:szCs w:val="32"/>
          <w:lang w:eastAsia="it-IT"/>
        </w:rPr>
        <w:t>Per altro nessuna ammissione dei propri errori, nessuna richiesta di comprensione verso le altre due organizzazioni sindacali ma solo una macchina del fango attivata nei confronti di chi si è attenuto al regolamento elettorale.</w:t>
      </w:r>
    </w:p>
    <w:p w:rsidR="00593C60" w:rsidRPr="00593C60" w:rsidRDefault="00593C60" w:rsidP="00593C60">
      <w:pPr>
        <w:spacing w:before="0" w:beforeAutospacing="0" w:after="200" w:afterAutospacing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Times New Roman"/>
          <w:b/>
          <w:color w:val="FF0000"/>
          <w:sz w:val="32"/>
          <w:szCs w:val="32"/>
          <w:u w:val="single"/>
          <w:lang w:eastAsia="it-IT"/>
        </w:rPr>
        <w:t>La  democrazia si esercita attraverso il rispetto delle regole altrimenti ovunque regnerebbe il caos!</w:t>
      </w:r>
    </w:p>
    <w:p w:rsidR="00593C60" w:rsidRPr="00593C60" w:rsidRDefault="00593C60" w:rsidP="00593C60">
      <w:pPr>
        <w:spacing w:before="0" w:beforeAutospacing="0" w:after="200" w:afterAutospacing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Times New Roman"/>
          <w:b/>
          <w:sz w:val="32"/>
          <w:szCs w:val="32"/>
          <w:lang w:eastAsia="it-IT"/>
        </w:rPr>
        <w:t>Rappresentare i lavoratori in un luogo di lavoro è una passione, un mestiere, una volontà precisa, una responsabilità in qualsiasi posto di lavoro e specie in Assist dove tanto merita la professionalità dei lavoratori e delle lavoratrici.</w:t>
      </w:r>
    </w:p>
    <w:p w:rsidR="00593C60" w:rsidRPr="00593C60" w:rsidRDefault="00593C60" w:rsidP="00593C60">
      <w:pPr>
        <w:spacing w:before="0" w:beforeAutospacing="0" w:after="200" w:afterAutospacing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93C60">
        <w:rPr>
          <w:rFonts w:ascii="Garamond" w:eastAsia="Times New Roman" w:hAnsi="Garamond" w:cs="Times New Roman"/>
          <w:b/>
          <w:color w:val="FF0000"/>
          <w:sz w:val="40"/>
          <w:szCs w:val="40"/>
          <w:u w:val="single"/>
          <w:lang w:eastAsia="it-IT"/>
        </w:rPr>
        <w:t>Il 2 e il 3 marzo noi tutti, come tantissimi altri colleghi, andremo a votare.</w:t>
      </w:r>
    </w:p>
    <w:p w:rsidR="00593C60" w:rsidRDefault="00593C60" w:rsidP="00593C60">
      <w:pPr>
        <w:spacing w:before="0" w:beforeAutospacing="0" w:after="200" w:afterAutospacing="0"/>
        <w:rPr>
          <w:rFonts w:ascii="Garamond" w:eastAsia="Times New Roman" w:hAnsi="Garamond" w:cs="Times New Roman"/>
          <w:b/>
          <w:sz w:val="32"/>
          <w:szCs w:val="32"/>
          <w:u w:val="single"/>
          <w:lang w:eastAsia="it-IT"/>
        </w:rPr>
      </w:pPr>
      <w:r w:rsidRPr="00593C60">
        <w:rPr>
          <w:rFonts w:ascii="Garamond" w:eastAsia="Times New Roman" w:hAnsi="Garamond" w:cs="Times New Roman"/>
          <w:sz w:val="24"/>
          <w:szCs w:val="24"/>
          <w:lang w:eastAsia="it-IT"/>
        </w:rPr>
        <w:t> </w:t>
      </w:r>
      <w:r w:rsidRPr="00593C60">
        <w:rPr>
          <w:rFonts w:ascii="Garamond" w:eastAsia="Times New Roman" w:hAnsi="Garamond" w:cs="Times New Roman"/>
          <w:b/>
          <w:sz w:val="32"/>
          <w:szCs w:val="32"/>
          <w:u w:val="single"/>
          <w:lang w:eastAsia="it-IT"/>
        </w:rPr>
        <w:t xml:space="preserve">Napoli 23.2.2015 </w:t>
      </w:r>
    </w:p>
    <w:p w:rsidR="00652FA9" w:rsidRPr="00593C60" w:rsidRDefault="00593C60" w:rsidP="00593C60">
      <w:pPr>
        <w:spacing w:before="0" w:beforeAutospacing="0" w:after="200" w:afterAutospacing="0"/>
        <w:ind w:left="2124"/>
        <w:rPr>
          <w:rFonts w:ascii="Garamond" w:hAnsi="Garamond"/>
        </w:rPr>
      </w:pPr>
      <w:r w:rsidRPr="00593C60">
        <w:rPr>
          <w:rFonts w:ascii="Garamond" w:eastAsia="Times New Roman" w:hAnsi="Garamond" w:cs="Times New Roman"/>
          <w:b/>
          <w:sz w:val="32"/>
          <w:szCs w:val="32"/>
          <w:u w:val="single"/>
          <w:lang w:eastAsia="it-IT"/>
        </w:rPr>
        <w:t xml:space="preserve">Comitato Iscritti </w:t>
      </w:r>
      <w:proofErr w:type="spellStart"/>
      <w:r w:rsidRPr="00593C60">
        <w:rPr>
          <w:rFonts w:ascii="Garamond" w:eastAsia="Times New Roman" w:hAnsi="Garamond" w:cs="Times New Roman"/>
          <w:b/>
          <w:sz w:val="32"/>
          <w:szCs w:val="32"/>
          <w:u w:val="single"/>
          <w:lang w:eastAsia="it-IT"/>
        </w:rPr>
        <w:t>Slc</w:t>
      </w:r>
      <w:proofErr w:type="spellEnd"/>
      <w:r w:rsidRPr="00593C60">
        <w:rPr>
          <w:rFonts w:ascii="Garamond" w:eastAsia="Times New Roman" w:hAnsi="Garamond" w:cs="Times New Roman"/>
          <w:b/>
          <w:sz w:val="32"/>
          <w:szCs w:val="32"/>
          <w:u w:val="single"/>
          <w:lang w:eastAsia="it-IT"/>
        </w:rPr>
        <w:t xml:space="preserve"> Cgil Napoli        SAS </w:t>
      </w:r>
      <w:proofErr w:type="spellStart"/>
      <w:r w:rsidRPr="00593C60">
        <w:rPr>
          <w:rFonts w:ascii="Garamond" w:eastAsia="Times New Roman" w:hAnsi="Garamond" w:cs="Times New Roman"/>
          <w:b/>
          <w:sz w:val="32"/>
          <w:szCs w:val="32"/>
          <w:u w:val="single"/>
          <w:lang w:eastAsia="it-IT"/>
        </w:rPr>
        <w:t>Fistel</w:t>
      </w:r>
      <w:proofErr w:type="spellEnd"/>
      <w:r w:rsidRPr="00593C60">
        <w:rPr>
          <w:rFonts w:ascii="Garamond" w:eastAsia="Times New Roman" w:hAnsi="Garamond" w:cs="Times New Roman"/>
          <w:b/>
          <w:sz w:val="32"/>
          <w:szCs w:val="32"/>
          <w:u w:val="single"/>
          <w:lang w:eastAsia="it-IT"/>
        </w:rPr>
        <w:t xml:space="preserve"> Cisl </w:t>
      </w:r>
      <w:bookmarkStart w:id="0" w:name="_GoBack"/>
      <w:bookmarkEnd w:id="0"/>
    </w:p>
    <w:sectPr w:rsidR="00652FA9" w:rsidRPr="00593C60" w:rsidSect="00593C60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60"/>
    <w:rsid w:val="00593C60"/>
    <w:rsid w:val="0065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1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817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234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39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76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7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5593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9084">
              <w:marLeft w:val="36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56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20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3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1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1344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647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7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86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82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7562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1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35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62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76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36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23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16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87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95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666">
              <w:marLeft w:val="708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2015-02-24T18:37:00Z</dcterms:created>
  <dcterms:modified xsi:type="dcterms:W3CDTF">2015-02-24T18:41:00Z</dcterms:modified>
</cp:coreProperties>
</file>